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Theme="minorEastAsia" w:hAnsiTheme="minorEastAsia" w:cstheme="minorEastAsia"/>
          <w:color w:val="000000"/>
        </w:rPr>
      </w:pPr>
      <w:bookmarkStart w:id="0" w:name="_Toc24009911"/>
      <w:r>
        <w:rPr>
          <w:rFonts w:hint="eastAsia" w:asciiTheme="minorEastAsia" w:hAnsiTheme="minorEastAsia" w:cstheme="minorEastAsia"/>
          <w:color w:val="000000"/>
        </w:rPr>
        <w:t>《长江流域矿物晶石展》展览服务采购文件</w:t>
      </w:r>
      <w:bookmarkEnd w:id="0"/>
    </w:p>
    <w:p>
      <w:pPr>
        <w:spacing w:beforeLines="50" w:afterLines="50" w:line="460" w:lineRule="exact"/>
        <w:ind w:firstLine="482" w:firstLineChars="200"/>
        <w:rPr>
          <w:rFonts w:asciiTheme="minorEastAsia" w:hAnsiTheme="minorEastAsia" w:cstheme="minorEastAsia"/>
          <w:b/>
          <w:color w:val="000000"/>
          <w:sz w:val="24"/>
        </w:rPr>
      </w:pPr>
      <w:bookmarkStart w:id="1" w:name="_Hlk3991441"/>
      <w:r>
        <w:rPr>
          <w:rFonts w:hint="eastAsia" w:asciiTheme="minorEastAsia" w:hAnsiTheme="minorEastAsia" w:cstheme="minorEastAsia"/>
          <w:b/>
          <w:color w:val="000000"/>
          <w:sz w:val="24"/>
        </w:rPr>
        <w:t>一、需求清单</w:t>
      </w:r>
    </w:p>
    <w:tbl>
      <w:tblPr>
        <w:tblStyle w:val="4"/>
        <w:tblW w:w="8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444"/>
        <w:gridCol w:w="5000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500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</w:rPr>
              <w:t>参考需求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展品</w:t>
            </w:r>
          </w:p>
        </w:tc>
        <w:tc>
          <w:tcPr>
            <w:tcW w:w="500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根据馆方展览需求采购展品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详见展品清单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2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辅助展品</w:t>
            </w:r>
          </w:p>
        </w:tc>
        <w:tc>
          <w:tcPr>
            <w:tcW w:w="5000" w:type="dxa"/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根据馆方展览及活动需求采购矿晶工艺品、文创礼品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详见采购清单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展品运输</w:t>
            </w:r>
          </w:p>
        </w:tc>
        <w:tc>
          <w:tcPr>
            <w:tcW w:w="500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安排车辆负责展品完好运输至展厅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展品陈列</w:t>
            </w:r>
          </w:p>
        </w:tc>
        <w:tc>
          <w:tcPr>
            <w:tcW w:w="5000" w:type="dxa"/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派专人负责所有展品的陈列摆放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5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场地清理</w:t>
            </w:r>
          </w:p>
        </w:tc>
        <w:tc>
          <w:tcPr>
            <w:tcW w:w="500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布展完成后展厅场地清理，废弃物料清运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6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活动策划</w:t>
            </w:r>
          </w:p>
        </w:tc>
        <w:tc>
          <w:tcPr>
            <w:tcW w:w="500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负责品鉴会活动的组织策划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7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专家邀请</w:t>
            </w:r>
          </w:p>
        </w:tc>
        <w:tc>
          <w:tcPr>
            <w:tcW w:w="500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根据品鉴会专家名单负责专家邀请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bookmarkEnd w:id="1"/>
    </w:tbl>
    <w:p>
      <w:pPr>
        <w:spacing w:beforeLines="50" w:line="400" w:lineRule="exact"/>
        <w:ind w:firstLine="420" w:firstLineChars="200"/>
        <w:rPr>
          <w:rFonts w:asciiTheme="minorEastAsia" w:hAnsiTheme="minorEastAsia" w:cstheme="minorEastAsia"/>
          <w:color w:val="000000"/>
        </w:rPr>
      </w:pPr>
      <w:r>
        <w:rPr>
          <w:rFonts w:hint="eastAsia" w:asciiTheme="minorEastAsia" w:hAnsiTheme="minorEastAsia" w:cstheme="minorEastAsia"/>
          <w:color w:val="000000"/>
        </w:rPr>
        <w:t>1.根据文案（采购人提供展陈方案、展品信息、会议方案）及上述采购需求，完成展览服务。包括（但不限于）展托、展台、展品等布展服务内容，以及文案中所涉及的其他各项与展览有关的服务内容；</w:t>
      </w:r>
    </w:p>
    <w:p>
      <w:pPr>
        <w:spacing w:line="400" w:lineRule="exact"/>
        <w:ind w:firstLine="420" w:firstLineChars="200"/>
        <w:rPr>
          <w:rFonts w:asciiTheme="minorEastAsia" w:hAnsiTheme="minorEastAsia" w:cstheme="minorEastAsia"/>
          <w:color w:val="000000"/>
        </w:rPr>
      </w:pPr>
      <w:r>
        <w:rPr>
          <w:rFonts w:hint="eastAsia" w:asciiTheme="minorEastAsia" w:hAnsiTheme="minorEastAsia" w:cstheme="minorEastAsia"/>
          <w:color w:val="000000"/>
        </w:rPr>
        <w:t>2.应在规定时间内完成该项目所需内容、制作、辅材、备件、包装、物料运输、上下力资、集成、安装及其它服务等全部内容，直至交付采购人可以正常使用的标准。并在布展完成后负责展览垃圾的清撤。</w:t>
      </w:r>
    </w:p>
    <w:p>
      <w:pPr>
        <w:spacing w:line="400" w:lineRule="exact"/>
        <w:ind w:firstLine="420" w:firstLineChars="200"/>
        <w:rPr>
          <w:rFonts w:asciiTheme="minorEastAsia" w:hAnsiTheme="minorEastAsia" w:cstheme="minorEastAsia"/>
          <w:color w:val="000000"/>
        </w:rPr>
      </w:pPr>
      <w:r>
        <w:rPr>
          <w:rFonts w:hint="eastAsia" w:asciiTheme="minorEastAsia" w:hAnsiTheme="minorEastAsia" w:cstheme="minorEastAsia"/>
          <w:color w:val="000000"/>
        </w:rPr>
        <w:t>3.报价文件正本一套和副本三套，每套报价文件封面须清楚地标明“正本”或“副本”。</w:t>
      </w:r>
    </w:p>
    <w:p>
      <w:pPr>
        <w:spacing w:line="400" w:lineRule="exact"/>
        <w:rPr>
          <w:rFonts w:asciiTheme="minorEastAsia" w:hAnsiTheme="minorEastAsia" w:cstheme="minorEastAsia"/>
          <w:color w:val="000000"/>
        </w:rPr>
      </w:pPr>
      <w:r>
        <w:rPr>
          <w:rFonts w:hint="eastAsia" w:asciiTheme="minorEastAsia" w:hAnsiTheme="minorEastAsia" w:cstheme="minorEastAsia"/>
          <w:color w:val="000000"/>
        </w:rPr>
        <w:t>项目总报价为包干价，应包含加班费、交通费、税费等完成整个项目全部费用的总和。报价单每页须加盖公章，没有加盖公章的报价将被视作无效报价。</w:t>
      </w:r>
    </w:p>
    <w:p>
      <w:pPr>
        <w:spacing w:line="400" w:lineRule="exact"/>
        <w:rPr>
          <w:rFonts w:asciiTheme="minorEastAsia" w:hAnsiTheme="minorEastAsia" w:cstheme="minorEastAsia"/>
          <w:color w:val="000000"/>
        </w:rPr>
      </w:pPr>
    </w:p>
    <w:p>
      <w:pPr>
        <w:spacing w:line="400" w:lineRule="exact"/>
        <w:rPr>
          <w:rFonts w:asciiTheme="minorEastAsia" w:hAnsiTheme="minorEastAsia" w:cstheme="minorEastAsia"/>
          <w:color w:val="000000"/>
        </w:rPr>
      </w:pPr>
    </w:p>
    <w:p>
      <w:pPr>
        <w:spacing w:line="400" w:lineRule="exact"/>
        <w:ind w:firstLine="420" w:firstLineChars="200"/>
        <w:rPr>
          <w:rFonts w:asciiTheme="minorEastAsia" w:hAnsiTheme="minorEastAsia" w:cstheme="minorEastAsia"/>
          <w:color w:val="000000"/>
        </w:rPr>
      </w:pPr>
    </w:p>
    <w:p>
      <w:pPr>
        <w:spacing w:line="400" w:lineRule="exact"/>
        <w:ind w:firstLine="420" w:firstLineChars="200"/>
        <w:jc w:val="right"/>
        <w:rPr>
          <w:rFonts w:asciiTheme="minorEastAsia" w:hAnsiTheme="minorEastAsia" w:cstheme="minorEastAsia"/>
          <w:color w:val="000000"/>
        </w:rPr>
      </w:pPr>
      <w:r>
        <w:rPr>
          <w:rFonts w:hint="eastAsia" w:asciiTheme="minorEastAsia" w:hAnsiTheme="minorEastAsia" w:cstheme="minorEastAsia"/>
          <w:color w:val="000000"/>
        </w:rPr>
        <w:t>长江文明馆（武汉自然博物馆）</w:t>
      </w:r>
    </w:p>
    <w:p>
      <w:pPr>
        <w:wordWrap w:val="0"/>
        <w:spacing w:line="400" w:lineRule="exact"/>
        <w:ind w:firstLine="420" w:firstLineChars="200"/>
        <w:jc w:val="right"/>
        <w:rPr>
          <w:rFonts w:asciiTheme="minorEastAsia" w:hAnsiTheme="minorEastAsia" w:cstheme="minorEastAsia"/>
          <w:color w:val="000000"/>
        </w:rPr>
      </w:pPr>
      <w:r>
        <w:rPr>
          <w:rFonts w:hint="eastAsia" w:asciiTheme="minorEastAsia" w:hAnsiTheme="minorEastAsia" w:cstheme="minorEastAsia"/>
          <w:color w:val="000000"/>
        </w:rPr>
        <w:t xml:space="preserve">2020年12月2日  </w:t>
      </w:r>
    </w:p>
    <w:p>
      <w:pPr>
        <w:spacing w:beforeLines="50" w:line="400" w:lineRule="exact"/>
        <w:ind w:firstLine="420" w:firstLineChars="200"/>
        <w:rPr>
          <w:rFonts w:asciiTheme="minorEastAsia" w:hAnsiTheme="minorEastAsia" w:cstheme="minorEastAsia"/>
          <w:color w:val="000000"/>
        </w:rPr>
      </w:pPr>
      <w:bookmarkStart w:id="2" w:name="_Toc24009912"/>
    </w:p>
    <w:p>
      <w:pPr>
        <w:spacing w:beforeLines="50" w:line="400" w:lineRule="exact"/>
        <w:ind w:firstLine="420" w:firstLineChars="200"/>
        <w:rPr>
          <w:rFonts w:asciiTheme="minorEastAsia" w:hAnsiTheme="minorEastAsia" w:cstheme="minorEastAsia"/>
          <w:color w:val="000000"/>
        </w:rPr>
      </w:pPr>
      <w:r>
        <w:rPr>
          <w:rFonts w:hint="eastAsia" w:asciiTheme="minorEastAsia" w:hAnsiTheme="minorEastAsia" w:cstheme="minorEastAsia"/>
          <w:color w:val="000000"/>
        </w:rPr>
        <w:br w:type="page"/>
      </w:r>
    </w:p>
    <w:bookmarkEnd w:id="2"/>
    <w:p>
      <w:pPr>
        <w:spacing w:line="276" w:lineRule="auto"/>
        <w:jc w:val="distribute"/>
        <w:rPr>
          <w:rFonts w:ascii="宋体" w:hAnsi="宋体" w:cs="宋体"/>
          <w:b/>
          <w:bCs/>
          <w:color w:val="000000"/>
          <w:sz w:val="30"/>
          <w:szCs w:val="30"/>
          <w:lang w:val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《长江流域矿物晶石展》展览服务</w:t>
      </w:r>
    </w:p>
    <w:p>
      <w:pPr>
        <w:spacing w:line="276" w:lineRule="auto"/>
        <w:jc w:val="center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spacing w:line="276" w:lineRule="auto"/>
        <w:jc w:val="center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spacing w:line="276" w:lineRule="auto"/>
        <w:jc w:val="center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spacing w:line="276" w:lineRule="auto"/>
        <w:jc w:val="center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spacing w:line="276" w:lineRule="auto"/>
        <w:jc w:val="center"/>
        <w:rPr>
          <w:rFonts w:ascii="黑体" w:hAnsi="黑体" w:eastAsia="黑体" w:cs="黑体"/>
          <w:b/>
          <w:bCs/>
          <w:color w:val="00000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color w:val="000000"/>
          <w:sz w:val="72"/>
          <w:szCs w:val="72"/>
        </w:rPr>
        <w:t>报 价 文 件</w:t>
      </w:r>
    </w:p>
    <w:p>
      <w:pPr>
        <w:spacing w:beforeLines="100" w:line="276" w:lineRule="auto"/>
        <w:jc w:val="center"/>
        <w:rPr>
          <w:rFonts w:ascii="宋体" w:hAns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（    本）</w:t>
      </w:r>
    </w:p>
    <w:p>
      <w:pPr>
        <w:spacing w:line="276" w:lineRule="auto"/>
        <w:rPr>
          <w:rFonts w:ascii="宋体" w:hAnsi="宋体" w:cs="宋体"/>
          <w:color w:val="000000"/>
          <w:sz w:val="24"/>
        </w:rPr>
      </w:pPr>
    </w:p>
    <w:p>
      <w:pPr>
        <w:spacing w:line="276" w:lineRule="auto"/>
        <w:rPr>
          <w:rFonts w:ascii="宋体" w:hAnsi="宋体" w:cs="宋体"/>
          <w:color w:val="000000"/>
          <w:sz w:val="24"/>
        </w:rPr>
      </w:pPr>
    </w:p>
    <w:p>
      <w:pPr>
        <w:spacing w:line="276" w:lineRule="auto"/>
        <w:rPr>
          <w:rFonts w:ascii="宋体" w:hAnsi="宋体" w:cs="宋体"/>
          <w:color w:val="000000"/>
          <w:sz w:val="24"/>
        </w:rPr>
      </w:pPr>
    </w:p>
    <w:p>
      <w:pPr>
        <w:spacing w:line="276" w:lineRule="auto"/>
        <w:rPr>
          <w:rFonts w:ascii="宋体" w:hAnsi="宋体" w:cs="宋体"/>
          <w:color w:val="000000"/>
          <w:sz w:val="24"/>
        </w:rPr>
      </w:pPr>
    </w:p>
    <w:p>
      <w:pPr>
        <w:spacing w:line="276" w:lineRule="auto"/>
        <w:rPr>
          <w:rFonts w:ascii="宋体" w:hAnsi="宋体" w:cs="宋体"/>
          <w:color w:val="000000"/>
          <w:sz w:val="24"/>
        </w:rPr>
      </w:pPr>
    </w:p>
    <w:p>
      <w:pPr>
        <w:spacing w:line="276" w:lineRule="auto"/>
        <w:rPr>
          <w:rFonts w:ascii="宋体" w:hAnsi="宋体" w:cs="宋体"/>
          <w:color w:val="000000"/>
          <w:sz w:val="24"/>
        </w:rPr>
      </w:pPr>
    </w:p>
    <w:p>
      <w:pPr>
        <w:spacing w:line="276" w:lineRule="auto"/>
        <w:rPr>
          <w:rFonts w:ascii="宋体" w:hAnsi="宋体" w:cs="宋体"/>
          <w:color w:val="000000"/>
          <w:sz w:val="24"/>
        </w:rPr>
      </w:pPr>
    </w:p>
    <w:p>
      <w:pPr>
        <w:spacing w:line="276" w:lineRule="auto"/>
        <w:rPr>
          <w:rFonts w:ascii="宋体" w:hAnsi="宋体" w:cs="宋体"/>
          <w:color w:val="000000"/>
          <w:sz w:val="24"/>
        </w:rPr>
      </w:pPr>
    </w:p>
    <w:p>
      <w:pPr>
        <w:spacing w:line="276" w:lineRule="auto"/>
        <w:rPr>
          <w:rFonts w:ascii="宋体" w:hAnsi="宋体" w:cs="宋体"/>
          <w:color w:val="000000"/>
          <w:sz w:val="24"/>
        </w:rPr>
      </w:pPr>
    </w:p>
    <w:p>
      <w:pPr>
        <w:spacing w:line="276" w:lineRule="auto"/>
        <w:rPr>
          <w:rFonts w:ascii="宋体" w:hAnsi="宋体" w:cs="宋体"/>
          <w:color w:val="000000"/>
          <w:sz w:val="24"/>
        </w:rPr>
      </w:pPr>
    </w:p>
    <w:p>
      <w:pPr>
        <w:spacing w:line="276" w:lineRule="auto"/>
        <w:ind w:firstLine="840" w:firstLineChars="300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>单位名称：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            （盖章）</w:t>
      </w:r>
    </w:p>
    <w:p>
      <w:pPr>
        <w:spacing w:line="276" w:lineRule="auto"/>
        <w:ind w:firstLine="840" w:firstLineChars="3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日    期：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</w:p>
    <w:p>
      <w:pPr>
        <w:spacing w:line="276" w:lineRule="auto"/>
        <w:rPr>
          <w:rFonts w:ascii="宋体" w:hAnsi="宋体" w:cs="宋体"/>
          <w:color w:val="000000"/>
          <w:sz w:val="28"/>
          <w:szCs w:val="28"/>
        </w:rPr>
      </w:pPr>
    </w:p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br w:type="page"/>
      </w:r>
    </w:p>
    <w:p>
      <w:pPr>
        <w:pStyle w:val="2"/>
        <w:rPr>
          <w:rFonts w:asciiTheme="minorEastAsia" w:hAnsiTheme="minorEastAsia" w:cstheme="minorEastAsia"/>
          <w:color w:val="000000"/>
          <w:sz w:val="30"/>
          <w:szCs w:val="30"/>
        </w:rPr>
      </w:pPr>
      <w:bookmarkStart w:id="3" w:name="_Toc450231137"/>
      <w:bookmarkStart w:id="4" w:name="_Toc28422"/>
      <w:bookmarkStart w:id="5" w:name="_Toc8624"/>
      <w:bookmarkStart w:id="6" w:name="_Toc532549395"/>
      <w:r>
        <w:rPr>
          <w:rFonts w:hint="eastAsia" w:asciiTheme="minorEastAsia" w:hAnsiTheme="minorEastAsia" w:cstheme="minorEastAsia"/>
          <w:color w:val="000000"/>
          <w:sz w:val="30"/>
          <w:szCs w:val="30"/>
        </w:rPr>
        <w:t>一、</w:t>
      </w:r>
      <w:bookmarkEnd w:id="3"/>
      <w:bookmarkEnd w:id="4"/>
      <w:bookmarkEnd w:id="5"/>
      <w:bookmarkEnd w:id="6"/>
      <w:r>
        <w:rPr>
          <w:rFonts w:hint="eastAsia" w:asciiTheme="minorEastAsia" w:hAnsiTheme="minorEastAsia" w:cstheme="minorEastAsia"/>
          <w:color w:val="000000"/>
          <w:sz w:val="30"/>
          <w:szCs w:val="30"/>
        </w:rPr>
        <w:t>报价单</w:t>
      </w:r>
    </w:p>
    <w:p>
      <w:pPr>
        <w:tabs>
          <w:tab w:val="left" w:pos="5580"/>
        </w:tabs>
        <w:spacing w:before="120" w:line="360" w:lineRule="auto"/>
        <w:rPr>
          <w:rFonts w:asciiTheme="minorEastAsia" w:hAnsiTheme="minorEastAsia" w:cstheme="minorEastAsia"/>
          <w:color w:val="000000"/>
          <w:sz w:val="24"/>
          <w:u w:val="single"/>
        </w:rPr>
      </w:pPr>
    </w:p>
    <w:p>
      <w:pPr>
        <w:tabs>
          <w:tab w:val="left" w:pos="5580"/>
        </w:tabs>
        <w:spacing w:before="120" w:line="360" w:lineRule="auto"/>
        <w:rPr>
          <w:rFonts w:asciiTheme="minorEastAsia" w:hAnsiTheme="minorEastAsia" w:cstheme="minorEastAsia"/>
          <w:color w:val="000000"/>
          <w:spacing w:val="11"/>
          <w:sz w:val="24"/>
          <w:u w:val="single"/>
        </w:rPr>
      </w:pPr>
      <w:r>
        <w:rPr>
          <w:rFonts w:hint="eastAsia" w:asciiTheme="minorEastAsia" w:hAnsiTheme="minorEastAsia" w:cstheme="minorEastAsia"/>
          <w:color w:val="000000"/>
          <w:spacing w:val="11"/>
          <w:sz w:val="24"/>
          <w:u w:val="single"/>
        </w:rPr>
        <w:t>长江文明馆（武汉自然博物馆）</w:t>
      </w:r>
      <w:r>
        <w:rPr>
          <w:rFonts w:hint="eastAsia" w:asciiTheme="minorEastAsia" w:hAnsiTheme="minorEastAsia" w:cstheme="minorEastAsia"/>
          <w:color w:val="000000"/>
          <w:spacing w:val="11"/>
          <w:sz w:val="24"/>
        </w:rPr>
        <w:t>：</w:t>
      </w:r>
    </w:p>
    <w:p>
      <w:pPr>
        <w:spacing w:line="360" w:lineRule="auto"/>
        <w:ind w:firstLine="524" w:firstLineChars="200"/>
        <w:jc w:val="left"/>
        <w:textAlignment w:val="baseline"/>
        <w:rPr>
          <w:rFonts w:asciiTheme="minorEastAsia" w:hAnsiTheme="minorEastAsia" w:cstheme="minorEastAsia"/>
          <w:color w:val="000000"/>
          <w:spacing w:val="11"/>
          <w:sz w:val="24"/>
        </w:rPr>
      </w:pPr>
      <w:r>
        <w:rPr>
          <w:rFonts w:hint="eastAsia" w:asciiTheme="minorEastAsia" w:hAnsiTheme="minorEastAsia" w:cstheme="minorEastAsia"/>
          <w:color w:val="000000"/>
          <w:spacing w:val="11"/>
          <w:sz w:val="24"/>
        </w:rPr>
        <w:t>根据已收到的项目的采购文件，在详细研究采购文件后。我方愿意按</w:t>
      </w:r>
      <w:r>
        <w:rPr>
          <w:rFonts w:hint="eastAsia"/>
          <w:color w:val="000000"/>
          <w:sz w:val="24"/>
        </w:rPr>
        <w:t>人民币</w:t>
      </w:r>
      <w:r>
        <w:rPr>
          <w:rFonts w:hint="eastAsia"/>
          <w:color w:val="000000"/>
          <w:sz w:val="24"/>
          <w:u w:val="single"/>
        </w:rPr>
        <w:t>（大写）      　　　</w:t>
      </w:r>
      <w:r>
        <w:rPr>
          <w:rFonts w:hint="eastAsia"/>
          <w:color w:val="000000"/>
          <w:sz w:val="24"/>
        </w:rPr>
        <w:t>元（</w:t>
      </w:r>
      <w:r>
        <w:rPr>
          <w:rFonts w:hint="eastAsia" w:asciiTheme="minorEastAsia" w:hAnsiTheme="minorEastAsia" w:cstheme="minorEastAsia"/>
          <w:color w:val="000000"/>
          <w:spacing w:val="11"/>
          <w:sz w:val="24"/>
          <w:u w:val="single"/>
        </w:rPr>
        <w:t>¥</w:t>
      </w:r>
      <w:r>
        <w:rPr>
          <w:color w:val="000000"/>
          <w:sz w:val="24"/>
          <w:u w:val="single"/>
        </w:rPr>
        <w:t xml:space="preserve">          </w:t>
      </w:r>
      <w:r>
        <w:rPr>
          <w:rFonts w:hint="eastAsia"/>
          <w:color w:val="000000"/>
          <w:sz w:val="24"/>
        </w:rPr>
        <w:t>元）</w:t>
      </w:r>
      <w:r>
        <w:rPr>
          <w:rFonts w:hint="eastAsia" w:asciiTheme="minorEastAsia" w:hAnsiTheme="minorEastAsia" w:cstheme="minorEastAsia"/>
          <w:color w:val="000000"/>
          <w:spacing w:val="11"/>
          <w:sz w:val="24"/>
        </w:rPr>
        <w:t>的总价承担采购文件中规定的应由我方完成的全部工作。</w:t>
      </w:r>
    </w:p>
    <w:p>
      <w:pPr>
        <w:tabs>
          <w:tab w:val="left" w:pos="540"/>
        </w:tabs>
        <w:spacing w:line="360" w:lineRule="auto"/>
        <w:ind w:firstLine="570"/>
        <w:jc w:val="left"/>
        <w:textAlignment w:val="baseline"/>
        <w:rPr>
          <w:rFonts w:asciiTheme="minorEastAsia" w:hAnsiTheme="minorEastAsia" w:cstheme="minorEastAsia"/>
          <w:color w:val="000000"/>
          <w:spacing w:val="11"/>
          <w:sz w:val="24"/>
        </w:rPr>
      </w:pPr>
      <w:r>
        <w:rPr>
          <w:rFonts w:hint="eastAsia" w:asciiTheme="minorEastAsia" w:hAnsiTheme="minorEastAsia" w:cstheme="minorEastAsia"/>
          <w:color w:val="000000"/>
          <w:spacing w:val="11"/>
          <w:sz w:val="24"/>
        </w:rPr>
        <w:t>在此，我方郑重承诺：</w:t>
      </w:r>
    </w:p>
    <w:p>
      <w:pPr>
        <w:spacing w:line="360" w:lineRule="auto"/>
        <w:ind w:firstLine="393" w:firstLineChars="150"/>
        <w:jc w:val="left"/>
        <w:textAlignment w:val="baseline"/>
        <w:rPr>
          <w:rFonts w:asciiTheme="minorEastAsia" w:hAnsiTheme="minorEastAsia" w:cstheme="minorEastAsia"/>
          <w:color w:val="000000"/>
          <w:spacing w:val="11"/>
          <w:sz w:val="24"/>
        </w:rPr>
      </w:pPr>
      <w:r>
        <w:rPr>
          <w:rFonts w:hint="eastAsia" w:asciiTheme="minorEastAsia" w:hAnsiTheme="minorEastAsia" w:cstheme="minorEastAsia"/>
          <w:color w:val="000000"/>
          <w:spacing w:val="11"/>
          <w:sz w:val="24"/>
        </w:rPr>
        <w:t>（1）根据《长江流域矿物晶石展》展览服务采购文件，经研究上述采购文件及相关资料后，我方愿意以人民币</w:t>
      </w:r>
      <w:r>
        <w:rPr>
          <w:rFonts w:hint="eastAsia" w:asciiTheme="minorEastAsia" w:hAnsiTheme="minorEastAsia" w:cstheme="minorEastAsia"/>
          <w:color w:val="000000"/>
          <w:spacing w:val="11"/>
          <w:sz w:val="24"/>
          <w:u w:val="single"/>
        </w:rPr>
        <w:t xml:space="preserve"> ¥       元</w:t>
      </w:r>
      <w:r>
        <w:rPr>
          <w:rFonts w:hint="eastAsia" w:asciiTheme="minorEastAsia" w:hAnsiTheme="minorEastAsia" w:cstheme="minorEastAsia"/>
          <w:color w:val="000000"/>
          <w:spacing w:val="11"/>
          <w:sz w:val="24"/>
        </w:rPr>
        <w:t>的总价并按采购文件、合同条款的要求承包上述项目。并承担任何由我方管理造成的责任。</w:t>
      </w:r>
    </w:p>
    <w:p>
      <w:pPr>
        <w:tabs>
          <w:tab w:val="left" w:pos="540"/>
        </w:tabs>
        <w:spacing w:line="360" w:lineRule="auto"/>
        <w:ind w:firstLine="393" w:firstLineChars="150"/>
        <w:jc w:val="left"/>
        <w:textAlignment w:val="baseline"/>
        <w:rPr>
          <w:rFonts w:asciiTheme="minorEastAsia" w:hAnsiTheme="minorEastAsia" w:cstheme="minorEastAsia"/>
          <w:color w:val="000000"/>
          <w:spacing w:val="11"/>
          <w:sz w:val="24"/>
        </w:rPr>
      </w:pPr>
      <w:r>
        <w:rPr>
          <w:rFonts w:hint="eastAsia" w:asciiTheme="minorEastAsia" w:hAnsiTheme="minorEastAsia" w:cstheme="minorEastAsia"/>
          <w:color w:val="000000"/>
          <w:spacing w:val="11"/>
          <w:sz w:val="24"/>
        </w:rPr>
        <w:t>（2）我方已详细审核全部采购文件，包括修改文件及有关附件。</w:t>
      </w:r>
    </w:p>
    <w:p>
      <w:pPr>
        <w:tabs>
          <w:tab w:val="left" w:pos="540"/>
        </w:tabs>
        <w:spacing w:line="360" w:lineRule="auto"/>
        <w:ind w:firstLine="393" w:firstLineChars="150"/>
        <w:jc w:val="left"/>
        <w:textAlignment w:val="baseline"/>
        <w:rPr>
          <w:rFonts w:asciiTheme="minorEastAsia" w:hAnsiTheme="minorEastAsia" w:cstheme="minorEastAsia"/>
          <w:color w:val="000000"/>
          <w:spacing w:val="11"/>
          <w:sz w:val="24"/>
        </w:rPr>
      </w:pPr>
      <w:r>
        <w:rPr>
          <w:rFonts w:hint="eastAsia" w:asciiTheme="minorEastAsia" w:hAnsiTheme="minorEastAsia" w:cstheme="minorEastAsia"/>
          <w:color w:val="000000"/>
          <w:spacing w:val="11"/>
          <w:sz w:val="24"/>
        </w:rPr>
        <w:t>（3）一旦我方获选，我方保证按照采购文件、合同协议的要求全方位实施管理该项目。</w:t>
      </w:r>
    </w:p>
    <w:p>
      <w:pPr>
        <w:tabs>
          <w:tab w:val="left" w:pos="540"/>
        </w:tabs>
        <w:spacing w:line="360" w:lineRule="auto"/>
        <w:ind w:firstLine="393" w:firstLineChars="150"/>
        <w:jc w:val="left"/>
        <w:textAlignment w:val="baseline"/>
        <w:rPr>
          <w:rFonts w:asciiTheme="minorEastAsia" w:hAnsiTheme="minorEastAsia" w:cstheme="minorEastAsia"/>
          <w:color w:val="000000"/>
          <w:spacing w:val="11"/>
          <w:sz w:val="24"/>
        </w:rPr>
      </w:pPr>
    </w:p>
    <w:p>
      <w:pPr>
        <w:tabs>
          <w:tab w:val="left" w:pos="540"/>
        </w:tabs>
        <w:spacing w:line="360" w:lineRule="auto"/>
        <w:ind w:firstLine="393" w:firstLineChars="150"/>
        <w:jc w:val="left"/>
        <w:textAlignment w:val="baseline"/>
        <w:rPr>
          <w:rFonts w:asciiTheme="minorEastAsia" w:hAnsiTheme="minorEastAsia" w:cstheme="minorEastAsia"/>
          <w:color w:val="000000"/>
          <w:spacing w:val="11"/>
          <w:sz w:val="24"/>
        </w:rPr>
      </w:pPr>
    </w:p>
    <w:p>
      <w:pPr>
        <w:tabs>
          <w:tab w:val="left" w:pos="540"/>
        </w:tabs>
        <w:spacing w:line="360" w:lineRule="auto"/>
        <w:ind w:firstLine="393" w:firstLineChars="150"/>
        <w:jc w:val="left"/>
        <w:textAlignment w:val="baseline"/>
        <w:rPr>
          <w:rFonts w:asciiTheme="minorEastAsia" w:hAnsiTheme="minorEastAsia" w:cstheme="minorEastAsia"/>
          <w:color w:val="000000"/>
          <w:spacing w:val="11"/>
          <w:sz w:val="24"/>
        </w:rPr>
      </w:pPr>
    </w:p>
    <w:p>
      <w:pPr>
        <w:tabs>
          <w:tab w:val="left" w:pos="540"/>
        </w:tabs>
        <w:spacing w:line="360" w:lineRule="auto"/>
        <w:ind w:firstLine="393" w:firstLineChars="150"/>
        <w:jc w:val="left"/>
        <w:textAlignment w:val="baseline"/>
        <w:rPr>
          <w:rFonts w:asciiTheme="minorEastAsia" w:hAnsiTheme="minorEastAsia" w:cstheme="minorEastAsia"/>
          <w:color w:val="000000"/>
          <w:spacing w:val="11"/>
          <w:sz w:val="24"/>
        </w:rPr>
      </w:pPr>
    </w:p>
    <w:p>
      <w:pPr>
        <w:tabs>
          <w:tab w:val="left" w:pos="540"/>
        </w:tabs>
        <w:spacing w:line="360" w:lineRule="auto"/>
        <w:ind w:firstLine="393" w:firstLineChars="150"/>
        <w:jc w:val="left"/>
        <w:textAlignment w:val="baseline"/>
        <w:rPr>
          <w:rFonts w:asciiTheme="minorEastAsia" w:hAnsiTheme="minorEastAsia" w:cstheme="minorEastAsia"/>
          <w:color w:val="000000"/>
          <w:spacing w:val="11"/>
          <w:sz w:val="24"/>
        </w:rPr>
      </w:pPr>
    </w:p>
    <w:p>
      <w:pPr>
        <w:tabs>
          <w:tab w:val="left" w:pos="540"/>
        </w:tabs>
        <w:spacing w:line="360" w:lineRule="auto"/>
        <w:ind w:firstLine="393" w:firstLineChars="150"/>
        <w:jc w:val="left"/>
        <w:textAlignment w:val="baseline"/>
        <w:rPr>
          <w:rFonts w:asciiTheme="minorEastAsia" w:hAnsiTheme="minorEastAsia" w:cstheme="minorEastAsia"/>
          <w:color w:val="000000"/>
          <w:spacing w:val="11"/>
          <w:sz w:val="24"/>
          <w:u w:val="single"/>
        </w:rPr>
      </w:pPr>
      <w:r>
        <w:rPr>
          <w:rFonts w:hint="eastAsia" w:asciiTheme="minorEastAsia" w:hAnsiTheme="minorEastAsia" w:cstheme="minorEastAsia"/>
          <w:color w:val="000000"/>
          <w:spacing w:val="11"/>
          <w:sz w:val="24"/>
        </w:rPr>
        <w:t>单位名称：</w:t>
      </w:r>
      <w:r>
        <w:rPr>
          <w:rFonts w:hint="eastAsia" w:asciiTheme="minorEastAsia" w:hAnsiTheme="minorEastAsia" w:cstheme="minorEastAsia"/>
          <w:color w:val="000000"/>
          <w:spacing w:val="11"/>
          <w:sz w:val="24"/>
          <w:u w:val="single"/>
        </w:rPr>
        <w:t xml:space="preserve">                  （公章）</w:t>
      </w:r>
    </w:p>
    <w:p>
      <w:pPr>
        <w:tabs>
          <w:tab w:val="left" w:pos="540"/>
        </w:tabs>
        <w:spacing w:line="360" w:lineRule="auto"/>
        <w:ind w:firstLine="393" w:firstLineChars="150"/>
        <w:jc w:val="left"/>
        <w:textAlignment w:val="baseline"/>
        <w:rPr>
          <w:rFonts w:asciiTheme="minorEastAsia" w:hAnsiTheme="minorEastAsia" w:cstheme="minorEastAsia"/>
          <w:color w:val="000000"/>
          <w:spacing w:val="11"/>
          <w:sz w:val="24"/>
          <w:u w:val="single"/>
        </w:rPr>
      </w:pPr>
      <w:r>
        <w:rPr>
          <w:rFonts w:hint="eastAsia" w:asciiTheme="minorEastAsia" w:hAnsiTheme="minorEastAsia" w:cstheme="minorEastAsia"/>
          <w:color w:val="000000"/>
          <w:spacing w:val="11"/>
          <w:sz w:val="24"/>
        </w:rPr>
        <w:t>法人代表：</w:t>
      </w:r>
      <w:r>
        <w:rPr>
          <w:rFonts w:hint="eastAsia" w:asciiTheme="minorEastAsia" w:hAnsiTheme="minorEastAsia" w:cstheme="minorEastAsia"/>
          <w:color w:val="000000"/>
          <w:spacing w:val="11"/>
          <w:sz w:val="24"/>
          <w:u w:val="single"/>
        </w:rPr>
        <w:t xml:space="preserve">                  （签字）</w:t>
      </w:r>
    </w:p>
    <w:p>
      <w:pPr>
        <w:tabs>
          <w:tab w:val="left" w:pos="540"/>
        </w:tabs>
        <w:spacing w:line="360" w:lineRule="auto"/>
        <w:ind w:firstLine="393" w:firstLineChars="150"/>
        <w:jc w:val="left"/>
        <w:textAlignment w:val="baseline"/>
        <w:rPr>
          <w:rFonts w:asciiTheme="minorEastAsia" w:hAnsiTheme="minorEastAsia" w:cstheme="minorEastAsia"/>
          <w:color w:val="000000"/>
          <w:spacing w:val="11"/>
          <w:sz w:val="24"/>
          <w:u w:val="single"/>
        </w:rPr>
      </w:pPr>
      <w:r>
        <w:rPr>
          <w:rFonts w:hint="eastAsia" w:asciiTheme="minorEastAsia" w:hAnsiTheme="minorEastAsia" w:cstheme="minorEastAsia"/>
          <w:color w:val="000000"/>
          <w:spacing w:val="11"/>
          <w:sz w:val="24"/>
        </w:rPr>
        <w:t>单位地址：</w:t>
      </w:r>
      <w:r>
        <w:rPr>
          <w:rFonts w:hint="eastAsia" w:asciiTheme="minorEastAsia" w:hAnsiTheme="minorEastAsia" w:cstheme="minorEastAsia"/>
          <w:color w:val="000000"/>
          <w:spacing w:val="11"/>
          <w:sz w:val="24"/>
          <w:u w:val="single"/>
        </w:rPr>
        <w:t xml:space="preserve">                          </w:t>
      </w:r>
    </w:p>
    <w:p>
      <w:pPr>
        <w:tabs>
          <w:tab w:val="left" w:pos="540"/>
        </w:tabs>
        <w:spacing w:line="360" w:lineRule="auto"/>
        <w:ind w:firstLine="393" w:firstLineChars="150"/>
        <w:jc w:val="left"/>
        <w:textAlignment w:val="baseline"/>
        <w:rPr>
          <w:rFonts w:asciiTheme="minorEastAsia" w:hAnsiTheme="minorEastAsia" w:cstheme="minorEastAsia"/>
          <w:color w:val="000000"/>
          <w:spacing w:val="11"/>
          <w:sz w:val="24"/>
          <w:u w:val="single"/>
        </w:rPr>
      </w:pPr>
      <w:r>
        <w:rPr>
          <w:rFonts w:hint="eastAsia" w:asciiTheme="minorEastAsia" w:hAnsiTheme="minorEastAsia" w:cstheme="minorEastAsia"/>
          <w:color w:val="000000"/>
          <w:spacing w:val="11"/>
          <w:sz w:val="24"/>
        </w:rPr>
        <w:t>电话传真：</w:t>
      </w:r>
      <w:r>
        <w:rPr>
          <w:rFonts w:hint="eastAsia" w:asciiTheme="minorEastAsia" w:hAnsiTheme="minorEastAsia" w:cstheme="minorEastAsia"/>
          <w:color w:val="000000"/>
          <w:spacing w:val="11"/>
          <w:sz w:val="24"/>
          <w:u w:val="single"/>
        </w:rPr>
        <w:t xml:space="preserve">                          </w:t>
      </w:r>
    </w:p>
    <w:p>
      <w:pPr>
        <w:tabs>
          <w:tab w:val="left" w:pos="540"/>
        </w:tabs>
        <w:spacing w:line="360" w:lineRule="auto"/>
        <w:ind w:firstLine="393" w:firstLineChars="150"/>
        <w:jc w:val="left"/>
        <w:textAlignment w:val="baseline"/>
        <w:rPr>
          <w:rFonts w:asciiTheme="minorEastAsia" w:hAnsiTheme="minorEastAsia" w:cstheme="minorEastAsia"/>
          <w:color w:val="000000"/>
          <w:spacing w:val="11"/>
          <w:sz w:val="24"/>
        </w:rPr>
      </w:pPr>
      <w:r>
        <w:rPr>
          <w:rFonts w:hint="eastAsia" w:asciiTheme="minorEastAsia" w:hAnsiTheme="minorEastAsia" w:cstheme="minorEastAsia"/>
          <w:color w:val="000000"/>
          <w:spacing w:val="11"/>
          <w:sz w:val="24"/>
        </w:rPr>
        <w:t>签字日期：</w:t>
      </w:r>
      <w:r>
        <w:rPr>
          <w:rFonts w:hint="eastAsia" w:asciiTheme="minorEastAsia" w:hAnsiTheme="minorEastAsia" w:cstheme="minorEastAsia"/>
          <w:color w:val="000000"/>
          <w:spacing w:val="11"/>
          <w:sz w:val="24"/>
          <w:u w:val="single"/>
        </w:rPr>
        <w:t xml:space="preserve">         </w:t>
      </w:r>
      <w:r>
        <w:rPr>
          <w:rFonts w:hint="eastAsia" w:asciiTheme="minorEastAsia" w:hAnsiTheme="minorEastAsia" w:cstheme="minorEastAsia"/>
          <w:color w:val="000000"/>
          <w:spacing w:val="11"/>
          <w:sz w:val="24"/>
        </w:rPr>
        <w:t>年</w:t>
      </w:r>
      <w:r>
        <w:rPr>
          <w:rFonts w:hint="eastAsia" w:asciiTheme="minorEastAsia" w:hAnsiTheme="minorEastAsia" w:cstheme="minorEastAsia"/>
          <w:color w:val="000000"/>
          <w:spacing w:val="11"/>
          <w:sz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color w:val="000000"/>
          <w:spacing w:val="11"/>
          <w:sz w:val="24"/>
        </w:rPr>
        <w:t>月</w:t>
      </w:r>
      <w:r>
        <w:rPr>
          <w:rFonts w:hint="eastAsia" w:asciiTheme="minorEastAsia" w:hAnsiTheme="minorEastAsia" w:cstheme="minorEastAsia"/>
          <w:color w:val="000000"/>
          <w:spacing w:val="11"/>
          <w:sz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color w:val="000000"/>
          <w:spacing w:val="11"/>
          <w:sz w:val="24"/>
        </w:rPr>
        <w:t>日</w:t>
      </w:r>
    </w:p>
    <w:p>
      <w:pPr>
        <w:tabs>
          <w:tab w:val="left" w:pos="540"/>
        </w:tabs>
        <w:spacing w:line="360" w:lineRule="auto"/>
        <w:ind w:firstLine="393" w:firstLineChars="150"/>
        <w:jc w:val="left"/>
        <w:textAlignment w:val="baseline"/>
        <w:rPr>
          <w:rFonts w:asciiTheme="minorEastAsia" w:hAnsiTheme="minorEastAsia" w:cstheme="minorEastAsia"/>
          <w:color w:val="000000"/>
          <w:spacing w:val="11"/>
          <w:sz w:val="24"/>
        </w:rPr>
      </w:pPr>
    </w:p>
    <w:p>
      <w:pPr>
        <w:rPr>
          <w:rFonts w:asciiTheme="minorEastAsia" w:hAnsiTheme="minorEastAsia" w:cstheme="minorEastAsia"/>
          <w:color w:val="000000"/>
          <w:spacing w:val="11"/>
          <w:sz w:val="24"/>
        </w:rPr>
      </w:pPr>
      <w:r>
        <w:rPr>
          <w:rFonts w:hint="eastAsia" w:asciiTheme="minorEastAsia" w:hAnsiTheme="minorEastAsia" w:cstheme="minorEastAsia"/>
          <w:color w:val="000000"/>
          <w:spacing w:val="11"/>
          <w:sz w:val="24"/>
        </w:rPr>
        <w:br w:type="page"/>
      </w:r>
    </w:p>
    <w:p>
      <w:pPr>
        <w:pStyle w:val="2"/>
        <w:rPr>
          <w:rFonts w:asciiTheme="minorEastAsia" w:hAnsi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sz w:val="30"/>
          <w:szCs w:val="30"/>
        </w:rPr>
        <w:t>二、分项报价明细表</w:t>
      </w:r>
    </w:p>
    <w:p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项目名称：</w:t>
      </w:r>
      <w:r>
        <w:rPr>
          <w:rFonts w:hint="eastAsia" w:asciiTheme="minorEastAsia" w:hAnsiTheme="minorEastAsia" w:cstheme="minorEastAsia"/>
          <w:color w:val="000000"/>
          <w:sz w:val="24"/>
          <w:u w:val="single"/>
        </w:rPr>
        <w:t>《长江流域矿物晶石展》展览服务</w:t>
      </w:r>
    </w:p>
    <w:tbl>
      <w:tblPr>
        <w:tblStyle w:val="5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294"/>
        <w:gridCol w:w="2765"/>
        <w:gridCol w:w="544"/>
        <w:gridCol w:w="544"/>
        <w:gridCol w:w="900"/>
        <w:gridCol w:w="1063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序号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项目名称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项目特征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单位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数量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单价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总价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11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一、展览展示服务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展品采购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详见采购清单</w:t>
            </w:r>
          </w:p>
        </w:tc>
        <w:tc>
          <w:tcPr>
            <w:tcW w:w="5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项</w:t>
            </w:r>
          </w:p>
        </w:tc>
        <w:tc>
          <w:tcPr>
            <w:tcW w:w="5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须提供展品单价等信息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2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辅助展品采购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详见采购清单</w:t>
            </w:r>
          </w:p>
        </w:tc>
        <w:tc>
          <w:tcPr>
            <w:tcW w:w="5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项</w:t>
            </w:r>
          </w:p>
        </w:tc>
        <w:tc>
          <w:tcPr>
            <w:tcW w:w="5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须提供展品单价等信息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展品借展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详见借展展品清单</w:t>
            </w:r>
          </w:p>
        </w:tc>
        <w:tc>
          <w:tcPr>
            <w:tcW w:w="5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5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须提供借展展品明细等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11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二、展会服务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4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专家费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11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三、其他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其他费用</w:t>
            </w:r>
          </w:p>
        </w:tc>
        <w:tc>
          <w:tcPr>
            <w:tcW w:w="2765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清运费、措施费、展品运费、管理费、税费等</w:t>
            </w:r>
          </w:p>
        </w:tc>
        <w:tc>
          <w:tcPr>
            <w:tcW w:w="5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项</w:t>
            </w:r>
          </w:p>
        </w:tc>
        <w:tc>
          <w:tcPr>
            <w:tcW w:w="5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11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总报价：人民币</w:t>
            </w:r>
            <w:r>
              <w:rPr>
                <w:rFonts w:hint="eastAsia"/>
                <w:color w:val="000000"/>
                <w:sz w:val="24"/>
                <w:u w:val="single"/>
              </w:rPr>
              <w:t>（大写）      　　　</w:t>
            </w:r>
            <w:r>
              <w:rPr>
                <w:rFonts w:hint="eastAsia"/>
                <w:color w:val="000000"/>
                <w:sz w:val="24"/>
              </w:rPr>
              <w:t>元（</w:t>
            </w:r>
            <w:r>
              <w:rPr>
                <w:rFonts w:hint="eastAsia" w:asciiTheme="minorEastAsia" w:hAnsiTheme="minorEastAsia" w:cstheme="minorEastAsia"/>
                <w:color w:val="000000"/>
                <w:spacing w:val="11"/>
                <w:sz w:val="24"/>
                <w:u w:val="single"/>
              </w:rPr>
              <w:t>¥</w:t>
            </w:r>
            <w:r>
              <w:rPr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</w:rPr>
              <w:t>元）</w:t>
            </w:r>
          </w:p>
        </w:tc>
      </w:tr>
    </w:tbl>
    <w:p>
      <w:pPr>
        <w:tabs>
          <w:tab w:val="left" w:pos="5580"/>
        </w:tabs>
        <w:spacing w:before="120" w:line="360" w:lineRule="auto"/>
        <w:rPr>
          <w:rFonts w:asciiTheme="minorEastAsia" w:hAnsiTheme="minorEastAsia" w:cstheme="minorEastAsia"/>
          <w:color w:val="000000"/>
          <w:sz w:val="24"/>
          <w:u w:val="single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</w:t>
      </w:r>
      <w:r>
        <w:rPr>
          <w:rFonts w:ascii="宋体" w:hAnsi="宋体"/>
          <w:color w:val="000000"/>
          <w:sz w:val="24"/>
        </w:rPr>
        <w:t>1.</w:t>
      </w:r>
      <w:r>
        <w:rPr>
          <w:rFonts w:hint="eastAsia" w:ascii="宋体" w:hAnsi="宋体"/>
          <w:color w:val="000000"/>
          <w:sz w:val="24"/>
        </w:rPr>
        <w:t>所有价格均用人民币表示，单位为元。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2.所用材料应备注具体的规格型号、品牌等参数。</w:t>
      </w:r>
    </w:p>
    <w:p>
      <w:pPr>
        <w:pStyle w:val="3"/>
        <w:tabs>
          <w:tab w:val="left" w:pos="5580"/>
        </w:tabs>
        <w:spacing w:line="360" w:lineRule="auto"/>
        <w:rPr>
          <w:rFonts w:hAnsi="宋体"/>
          <w:color w:val="000000"/>
          <w:sz w:val="24"/>
          <w:szCs w:val="24"/>
        </w:rPr>
      </w:pPr>
    </w:p>
    <w:p>
      <w:pPr>
        <w:pStyle w:val="3"/>
        <w:tabs>
          <w:tab w:val="left" w:pos="5580"/>
        </w:tabs>
        <w:spacing w:line="360" w:lineRule="auto"/>
        <w:rPr>
          <w:rFonts w:hAnsi="宋体"/>
          <w:color w:val="000000"/>
          <w:sz w:val="24"/>
          <w:szCs w:val="24"/>
        </w:rPr>
      </w:pPr>
    </w:p>
    <w:p>
      <w:pPr>
        <w:pStyle w:val="3"/>
        <w:tabs>
          <w:tab w:val="left" w:pos="5580"/>
        </w:tabs>
        <w:spacing w:line="360" w:lineRule="auto"/>
        <w:rPr>
          <w:rFonts w:hAnsi="宋体"/>
          <w:color w:val="000000"/>
          <w:sz w:val="24"/>
          <w:szCs w:val="24"/>
        </w:rPr>
      </w:pPr>
    </w:p>
    <w:p>
      <w:pPr>
        <w:pStyle w:val="3"/>
        <w:tabs>
          <w:tab w:val="left" w:pos="5580"/>
        </w:tabs>
        <w:spacing w:line="360" w:lineRule="auto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单位名称：</w:t>
      </w:r>
      <w:r>
        <w:rPr>
          <w:rFonts w:hAnsi="宋体"/>
          <w:color w:val="000000"/>
          <w:sz w:val="24"/>
          <w:u w:val="single"/>
        </w:rPr>
        <w:t xml:space="preserve">     </w:t>
      </w:r>
      <w:r>
        <w:rPr>
          <w:rFonts w:hint="eastAsia" w:hAnsi="宋体"/>
          <w:color w:val="000000"/>
          <w:sz w:val="24"/>
          <w:u w:val="single"/>
        </w:rPr>
        <w:t xml:space="preserve">    </w:t>
      </w:r>
      <w:r>
        <w:rPr>
          <w:rFonts w:hAnsi="宋体"/>
          <w:color w:val="000000"/>
          <w:sz w:val="24"/>
          <w:u w:val="single"/>
        </w:rPr>
        <w:t xml:space="preserve">             </w:t>
      </w:r>
      <w:r>
        <w:rPr>
          <w:rFonts w:hint="eastAsia" w:hAnsi="宋体"/>
          <w:color w:val="000000"/>
          <w:sz w:val="24"/>
          <w:szCs w:val="24"/>
          <w:u w:val="single"/>
        </w:rPr>
        <w:t>（盖章）</w:t>
      </w:r>
    </w:p>
    <w:p>
      <w:pPr>
        <w:pStyle w:val="3"/>
        <w:tabs>
          <w:tab w:val="left" w:pos="5580"/>
        </w:tabs>
        <w:spacing w:line="360" w:lineRule="auto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法定代表人或法定代表人授权代表签字：</w:t>
      </w:r>
      <w:r>
        <w:rPr>
          <w:rFonts w:hAnsi="宋体"/>
          <w:color w:val="000000"/>
          <w:sz w:val="24"/>
          <w:u w:val="single"/>
        </w:rPr>
        <w:t xml:space="preserve">                  </w:t>
      </w:r>
    </w:p>
    <w:p>
      <w:pPr>
        <w:pStyle w:val="3"/>
        <w:tabs>
          <w:tab w:val="left" w:pos="5580"/>
        </w:tabs>
        <w:spacing w:line="360" w:lineRule="auto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日    期：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日</w:t>
      </w:r>
    </w:p>
    <w:p>
      <w:pPr>
        <w:rPr>
          <w:rFonts w:asciiTheme="minorEastAsia" w:hAnsiTheme="minorEastAsia" w:cstheme="minorEastAsia"/>
          <w:color w:val="000000"/>
          <w:sz w:val="24"/>
          <w:u w:val="single"/>
        </w:rPr>
      </w:pPr>
      <w:r>
        <w:rPr>
          <w:rFonts w:asciiTheme="minorEastAsia" w:hAnsiTheme="minorEastAsia" w:cstheme="minorEastAsia"/>
          <w:color w:val="000000"/>
          <w:sz w:val="24"/>
          <w:u w:val="single"/>
        </w:rPr>
        <w:br w:type="page"/>
      </w:r>
    </w:p>
    <w:p>
      <w:pPr>
        <w:pStyle w:val="2"/>
        <w:rPr>
          <w:rFonts w:asciiTheme="minorEastAsia" w:hAnsi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sz w:val="30"/>
          <w:szCs w:val="30"/>
        </w:rPr>
        <w:t>三、</w:t>
      </w:r>
      <w:bookmarkStart w:id="7" w:name="_Toc532549399"/>
      <w:bookmarkStart w:id="8" w:name="_Toc480988015"/>
      <w:bookmarkStart w:id="9" w:name="_Toc514245091"/>
      <w:r>
        <w:rPr>
          <w:rFonts w:hint="eastAsia" w:asciiTheme="minorEastAsia" w:hAnsiTheme="minorEastAsia" w:cstheme="minorEastAsia"/>
          <w:color w:val="000000"/>
          <w:sz w:val="30"/>
          <w:szCs w:val="30"/>
        </w:rPr>
        <w:t>法人身份证明书</w:t>
      </w:r>
      <w:bookmarkEnd w:id="7"/>
      <w:bookmarkEnd w:id="8"/>
      <w:bookmarkEnd w:id="9"/>
    </w:p>
    <w:p>
      <w:pPr>
        <w:spacing w:line="360" w:lineRule="auto"/>
        <w:rPr>
          <w:rFonts w:ascii="宋体"/>
          <w:color w:val="000000"/>
          <w:sz w:val="24"/>
        </w:rPr>
      </w:pPr>
    </w:p>
    <w:p>
      <w:pPr>
        <w:spacing w:line="360" w:lineRule="auto"/>
        <w:textAlignment w:val="baseline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单位名称：</w:t>
      </w:r>
      <w:r>
        <w:rPr>
          <w:rFonts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</w:p>
    <w:p>
      <w:pPr>
        <w:spacing w:line="360" w:lineRule="auto"/>
        <w:textAlignment w:val="baseline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color w:val="000000"/>
          <w:sz w:val="24"/>
        </w:rPr>
        <w:t xml:space="preserve"> 址：</w:t>
      </w:r>
      <w:r>
        <w:rPr>
          <w:rFonts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</w:p>
    <w:p>
      <w:pPr>
        <w:spacing w:line="360" w:lineRule="auto"/>
        <w:textAlignment w:val="baseline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Theme="minorEastAsia" w:hAnsiTheme="minorEastAsia" w:cstheme="minorEastAsia"/>
          <w:color w:val="000000"/>
          <w:sz w:val="24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color w:val="000000"/>
          <w:sz w:val="24"/>
        </w:rPr>
        <w:t>年</w:t>
      </w:r>
      <w:r>
        <w:rPr>
          <w:rFonts w:hint="eastAsia" w:asciiTheme="minorEastAsia" w:hAnsiTheme="minorEastAsia" w:cstheme="minorEastAsia"/>
          <w:color w:val="000000"/>
          <w:sz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color w:val="000000"/>
          <w:sz w:val="24"/>
        </w:rPr>
        <w:t>月</w:t>
      </w:r>
      <w:r>
        <w:rPr>
          <w:rFonts w:hint="eastAsia" w:asciiTheme="minorEastAsia" w:hAnsiTheme="minorEastAsia" w:cstheme="minorEastAsia"/>
          <w:color w:val="000000"/>
          <w:sz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color w:val="000000"/>
          <w:sz w:val="24"/>
        </w:rPr>
        <w:t>日</w:t>
      </w:r>
    </w:p>
    <w:p>
      <w:pPr>
        <w:spacing w:line="360" w:lineRule="auto"/>
        <w:textAlignment w:val="baseline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</w:p>
    <w:p>
      <w:pPr>
        <w:spacing w:line="360" w:lineRule="auto"/>
        <w:textAlignment w:val="baseline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</w:t>
      </w:r>
      <w:r>
        <w:rPr>
          <w:rFonts w:ascii="宋体" w:hAnsi="宋体"/>
          <w:color w:val="000000"/>
          <w:sz w:val="24"/>
        </w:rPr>
        <w:t xml:space="preserve">    </w:t>
      </w:r>
      <w:r>
        <w:rPr>
          <w:rFonts w:hint="eastAsia" w:ascii="宋体" w:hAnsi="宋体"/>
          <w:color w:val="000000"/>
          <w:sz w:val="24"/>
        </w:rPr>
        <w:t>名：</w:t>
      </w:r>
      <w:r>
        <w:rPr>
          <w:rFonts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ascii="宋体" w:hAnsi="宋体"/>
          <w:color w:val="000000"/>
          <w:sz w:val="24"/>
          <w:u w:val="single"/>
        </w:rPr>
        <w:t xml:space="preserve">     </w:t>
      </w:r>
    </w:p>
    <w:p>
      <w:pPr>
        <w:spacing w:line="360" w:lineRule="auto"/>
        <w:textAlignment w:val="baseline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>　（单位名称）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法定代表人。</w:t>
      </w:r>
    </w:p>
    <w:p>
      <w:pPr>
        <w:spacing w:line="360" w:lineRule="auto"/>
        <w:ind w:firstLine="520" w:firstLineChars="200"/>
        <w:textAlignment w:val="baseline"/>
        <w:rPr>
          <w:rFonts w:ascii="宋体"/>
          <w:color w:val="000000"/>
          <w:spacing w:val="10"/>
          <w:sz w:val="24"/>
        </w:rPr>
      </w:pPr>
    </w:p>
    <w:p>
      <w:pPr>
        <w:spacing w:line="360" w:lineRule="auto"/>
        <w:textAlignment w:val="baseline"/>
        <w:rPr>
          <w:rFonts w:ascii="宋体"/>
          <w:color w:val="000000"/>
          <w:spacing w:val="10"/>
          <w:szCs w:val="21"/>
        </w:rPr>
      </w:pPr>
    </w:p>
    <w:p>
      <w:pPr>
        <w:spacing w:line="360" w:lineRule="auto"/>
        <w:ind w:firstLine="520" w:firstLineChars="200"/>
        <w:textAlignment w:val="baseline"/>
        <w:rPr>
          <w:rFonts w:ascii="宋体"/>
          <w:color w:val="000000"/>
          <w:spacing w:val="10"/>
          <w:sz w:val="24"/>
        </w:rPr>
      </w:pPr>
      <w:r>
        <w:rPr>
          <w:rFonts w:hint="eastAsia" w:ascii="宋体" w:hAnsi="宋体"/>
          <w:color w:val="000000"/>
          <w:spacing w:val="10"/>
          <w:sz w:val="24"/>
        </w:rPr>
        <w:t>特此证明。</w:t>
      </w:r>
    </w:p>
    <w:p>
      <w:pPr>
        <w:spacing w:line="360" w:lineRule="auto"/>
        <w:jc w:val="left"/>
        <w:rPr>
          <w:rFonts w:ascii="宋体"/>
          <w:b/>
          <w:bCs/>
          <w:color w:val="000000"/>
          <w:sz w:val="24"/>
        </w:rPr>
      </w:pPr>
    </w:p>
    <w:p>
      <w:pPr>
        <w:spacing w:line="360" w:lineRule="auto"/>
        <w:jc w:val="left"/>
        <w:rPr>
          <w:rFonts w:ascii="宋体"/>
          <w:b/>
          <w:bCs/>
          <w:color w:val="000000"/>
          <w:sz w:val="24"/>
        </w:rPr>
      </w:pPr>
    </w:p>
    <w:p>
      <w:pPr>
        <w:spacing w:line="360" w:lineRule="auto"/>
        <w:jc w:val="left"/>
        <w:rPr>
          <w:rFonts w:ascii="宋体"/>
          <w:b/>
          <w:bCs/>
          <w:color w:val="000000"/>
          <w:sz w:val="24"/>
        </w:rPr>
      </w:pPr>
      <w:r>
        <w:rPr>
          <w:rFonts w:hint="eastAsia" w:ascii="宋体"/>
          <w:b/>
          <w:bCs/>
          <w:color w:val="000000"/>
          <w:sz w:val="24"/>
        </w:rPr>
        <w:t>（附法定代表人身份证正反两面复印件）</w:t>
      </w:r>
    </w:p>
    <w:p>
      <w:pPr>
        <w:spacing w:line="360" w:lineRule="auto"/>
        <w:ind w:firstLine="422" w:firstLineChars="200"/>
        <w:textAlignment w:val="baseline"/>
        <w:rPr>
          <w:rFonts w:ascii="宋体"/>
          <w:b/>
          <w:color w:val="000000"/>
        </w:rPr>
      </w:pPr>
    </w:p>
    <w:p>
      <w:pPr>
        <w:spacing w:line="360" w:lineRule="auto"/>
        <w:ind w:firstLine="422" w:firstLineChars="200"/>
        <w:textAlignment w:val="baseline"/>
        <w:rPr>
          <w:rFonts w:ascii="宋体"/>
          <w:b/>
          <w:color w:val="000000"/>
        </w:rPr>
      </w:pPr>
    </w:p>
    <w:p>
      <w:pPr>
        <w:spacing w:line="360" w:lineRule="auto"/>
        <w:ind w:firstLine="422" w:firstLineChars="200"/>
        <w:textAlignment w:val="baseline"/>
        <w:rPr>
          <w:rFonts w:ascii="宋体"/>
          <w:b/>
          <w:color w:val="000000"/>
        </w:rPr>
      </w:pPr>
    </w:p>
    <w:p>
      <w:pPr>
        <w:spacing w:line="360" w:lineRule="auto"/>
        <w:ind w:firstLine="422" w:firstLineChars="200"/>
        <w:textAlignment w:val="baseline"/>
        <w:rPr>
          <w:rFonts w:ascii="宋体"/>
          <w:b/>
          <w:color w:val="000000"/>
        </w:rPr>
      </w:pPr>
    </w:p>
    <w:p>
      <w:pPr>
        <w:spacing w:line="360" w:lineRule="auto"/>
        <w:ind w:firstLine="422" w:firstLineChars="200"/>
        <w:textAlignment w:val="baseline"/>
        <w:rPr>
          <w:rFonts w:ascii="宋体"/>
          <w:b/>
          <w:color w:val="000000"/>
        </w:rPr>
      </w:pPr>
    </w:p>
    <w:p>
      <w:pPr>
        <w:spacing w:line="360" w:lineRule="auto"/>
        <w:ind w:firstLine="422" w:firstLineChars="200"/>
        <w:textAlignment w:val="baseline"/>
        <w:rPr>
          <w:rFonts w:ascii="宋体"/>
          <w:b/>
          <w:color w:val="000000"/>
        </w:rPr>
      </w:pPr>
    </w:p>
    <w:p>
      <w:pPr>
        <w:spacing w:line="360" w:lineRule="auto"/>
        <w:ind w:firstLine="422" w:firstLineChars="200"/>
        <w:textAlignment w:val="baseline"/>
        <w:rPr>
          <w:rFonts w:ascii="宋体"/>
          <w:b/>
          <w:color w:val="000000"/>
        </w:rPr>
      </w:pPr>
    </w:p>
    <w:p>
      <w:pPr>
        <w:pStyle w:val="3"/>
        <w:tabs>
          <w:tab w:val="left" w:pos="5580"/>
        </w:tabs>
        <w:spacing w:line="360" w:lineRule="auto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单位名称：</w:t>
      </w:r>
      <w:r>
        <w:rPr>
          <w:rFonts w:hAnsi="宋体"/>
          <w:color w:val="000000"/>
          <w:sz w:val="24"/>
          <w:u w:val="single"/>
        </w:rPr>
        <w:t xml:space="preserve">     </w:t>
      </w:r>
      <w:r>
        <w:rPr>
          <w:rFonts w:hint="eastAsia" w:hAnsi="宋体"/>
          <w:color w:val="000000"/>
          <w:sz w:val="24"/>
          <w:u w:val="single"/>
        </w:rPr>
        <w:t xml:space="preserve">    </w:t>
      </w:r>
      <w:r>
        <w:rPr>
          <w:rFonts w:hAnsi="宋体"/>
          <w:color w:val="000000"/>
          <w:sz w:val="24"/>
          <w:u w:val="single"/>
        </w:rPr>
        <w:t xml:space="preserve">             </w:t>
      </w:r>
      <w:r>
        <w:rPr>
          <w:rFonts w:hint="eastAsia" w:hAnsi="宋体"/>
          <w:color w:val="000000"/>
          <w:sz w:val="24"/>
          <w:szCs w:val="24"/>
          <w:u w:val="single"/>
        </w:rPr>
        <w:t>（盖章）</w:t>
      </w:r>
    </w:p>
    <w:p>
      <w:pPr>
        <w:pStyle w:val="3"/>
        <w:tabs>
          <w:tab w:val="left" w:pos="5580"/>
        </w:tabs>
        <w:spacing w:line="360" w:lineRule="auto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日    期：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日</w:t>
      </w:r>
    </w:p>
    <w:p>
      <w:pPr>
        <w:rPr>
          <w:rFonts w:asciiTheme="minorEastAsia" w:hAnsiTheme="minorEastAsia" w:cstheme="minorEastAsia"/>
          <w:color w:val="000000"/>
          <w:sz w:val="24"/>
          <w:u w:val="single"/>
        </w:rPr>
      </w:pPr>
      <w:r>
        <w:rPr>
          <w:rFonts w:asciiTheme="minorEastAsia" w:hAnsiTheme="minorEastAsia" w:cstheme="minorEastAsia"/>
          <w:color w:val="000000"/>
          <w:sz w:val="24"/>
          <w:u w:val="single"/>
        </w:rPr>
        <w:br w:type="page"/>
      </w:r>
    </w:p>
    <w:p>
      <w:pPr>
        <w:pStyle w:val="2"/>
        <w:rPr>
          <w:rFonts w:asciiTheme="minorEastAsia" w:hAnsiTheme="minorEastAsia" w:cstheme="minorEastAsia"/>
          <w:color w:val="000000"/>
          <w:sz w:val="30"/>
          <w:szCs w:val="30"/>
        </w:rPr>
      </w:pPr>
      <w:bookmarkStart w:id="10" w:name="_Toc532549400"/>
      <w:r>
        <w:rPr>
          <w:rFonts w:hint="eastAsia" w:asciiTheme="minorEastAsia" w:hAnsiTheme="minorEastAsia" w:cstheme="minorEastAsia"/>
          <w:color w:val="000000"/>
          <w:sz w:val="30"/>
          <w:szCs w:val="30"/>
        </w:rPr>
        <w:t>四、法定代表人授权书</w:t>
      </w:r>
      <w:bookmarkEnd w:id="10"/>
    </w:p>
    <w:p>
      <w:pPr>
        <w:spacing w:line="360" w:lineRule="auto"/>
        <w:rPr>
          <w:rFonts w:asciiTheme="minorEastAsia" w:hAnsiTheme="minorEastAsia" w:cstheme="minorEastAsia"/>
          <w:color w:val="000000"/>
          <w:spacing w:val="11"/>
          <w:sz w:val="24"/>
          <w:u w:val="single"/>
        </w:rPr>
      </w:pPr>
    </w:p>
    <w:p>
      <w:pPr>
        <w:spacing w:line="360" w:lineRule="auto"/>
        <w:rPr>
          <w:rFonts w:ascii="宋体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pacing w:val="11"/>
          <w:sz w:val="24"/>
          <w:u w:val="single"/>
        </w:rPr>
        <w:t>长江文明馆（武汉自然博物馆）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spacing w:line="360" w:lineRule="auto"/>
        <w:ind w:firstLine="480" w:firstLineChars="200"/>
        <w:jc w:val="left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我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>（姓名）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>　（单位名称）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u w:val="single"/>
        </w:rPr>
        <w:t>（单位名称）、（被授权人姓名）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</w:rPr>
        <w:t>为我的代理人，以本公司的名义参加</w:t>
      </w:r>
      <w:r>
        <w:rPr>
          <w:rFonts w:hint="eastAsia" w:ascii="宋体" w:hAnsi="宋体"/>
          <w:color w:val="000000"/>
          <w:sz w:val="24"/>
          <w:u w:val="single"/>
        </w:rPr>
        <w:t>（采购人）</w:t>
      </w:r>
      <w:r>
        <w:rPr>
          <w:rFonts w:hint="eastAsia" w:ascii="宋体" w:hAnsi="宋体"/>
          <w:color w:val="000000"/>
          <w:sz w:val="24"/>
        </w:rPr>
        <w:t>的</w:t>
      </w:r>
      <w:r>
        <w:rPr>
          <w:rFonts w:hint="eastAsia" w:ascii="宋体" w:hAnsi="宋体"/>
          <w:color w:val="000000"/>
          <w:sz w:val="24"/>
          <w:u w:val="single"/>
        </w:rPr>
        <w:t>　（项目名称）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</w:rPr>
        <w:t>的投标。授权委托人在开标、评标、合同谈判过程中所签署的一切文件和处理与之有关的一切事务，我均予以承认。</w:t>
      </w:r>
    </w:p>
    <w:p>
      <w:pPr>
        <w:spacing w:line="360" w:lineRule="auto"/>
        <w:jc w:val="left"/>
        <w:rPr>
          <w:rFonts w:ascii="宋体"/>
          <w:color w:val="000000"/>
          <w:sz w:val="24"/>
        </w:rPr>
      </w:pPr>
    </w:p>
    <w:p>
      <w:pPr>
        <w:spacing w:line="360" w:lineRule="auto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代理人无转委托权，特此委托。</w:t>
      </w:r>
    </w:p>
    <w:p>
      <w:pPr>
        <w:spacing w:line="360" w:lineRule="auto"/>
        <w:jc w:val="left"/>
        <w:rPr>
          <w:rFonts w:ascii="宋体"/>
          <w:color w:val="000000"/>
          <w:sz w:val="24"/>
        </w:rPr>
      </w:pPr>
    </w:p>
    <w:p>
      <w:pPr>
        <w:spacing w:line="360" w:lineRule="auto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>　　　　　　　　　　　　　　　　　　　（盖章）</w:t>
      </w:r>
    </w:p>
    <w:p>
      <w:pPr>
        <w:spacing w:line="360" w:lineRule="auto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法定代表人：</w:t>
      </w:r>
      <w:r>
        <w:rPr>
          <w:rFonts w:hint="eastAsia" w:ascii="宋体" w:hAnsi="宋体"/>
          <w:color w:val="000000"/>
          <w:sz w:val="24"/>
          <w:u w:val="single"/>
        </w:rPr>
        <w:t>　　　　　　　　　　      　　　（盖章或签字）</w:t>
      </w:r>
    </w:p>
    <w:p>
      <w:pPr>
        <w:spacing w:line="360" w:lineRule="auto"/>
        <w:jc w:val="left"/>
        <w:rPr>
          <w:rFonts w:ascii="宋体"/>
          <w:b/>
          <w:bCs/>
          <w:color w:val="000000"/>
          <w:sz w:val="24"/>
        </w:rPr>
      </w:pPr>
    </w:p>
    <w:p>
      <w:pPr>
        <w:spacing w:line="360" w:lineRule="auto"/>
        <w:jc w:val="left"/>
        <w:rPr>
          <w:rFonts w:ascii="宋体"/>
          <w:b/>
          <w:bCs/>
          <w:color w:val="000000"/>
          <w:sz w:val="24"/>
        </w:rPr>
      </w:pPr>
    </w:p>
    <w:p>
      <w:pPr>
        <w:spacing w:line="360" w:lineRule="auto"/>
        <w:jc w:val="left"/>
        <w:rPr>
          <w:rFonts w:ascii="宋体"/>
          <w:b/>
          <w:bCs/>
          <w:color w:val="000000"/>
          <w:sz w:val="24"/>
        </w:rPr>
      </w:pPr>
      <w:r>
        <w:rPr>
          <w:rFonts w:hint="eastAsia" w:ascii="宋体"/>
          <w:b/>
          <w:bCs/>
          <w:color w:val="000000"/>
          <w:sz w:val="24"/>
        </w:rPr>
        <w:t>（附法定代表人身份证正反两面复印件）</w:t>
      </w:r>
    </w:p>
    <w:p>
      <w:pPr>
        <w:spacing w:line="360" w:lineRule="auto"/>
        <w:ind w:firstLine="422" w:firstLineChars="200"/>
        <w:textAlignment w:val="baseline"/>
        <w:rPr>
          <w:rFonts w:ascii="宋体"/>
          <w:b/>
          <w:color w:val="000000"/>
        </w:rPr>
      </w:pPr>
    </w:p>
    <w:p>
      <w:pPr>
        <w:spacing w:line="360" w:lineRule="auto"/>
        <w:ind w:firstLine="422" w:firstLineChars="200"/>
        <w:textAlignment w:val="baseline"/>
        <w:rPr>
          <w:rFonts w:ascii="宋体"/>
          <w:b/>
          <w:color w:val="000000"/>
        </w:rPr>
      </w:pPr>
    </w:p>
    <w:p>
      <w:pPr>
        <w:spacing w:line="360" w:lineRule="auto"/>
        <w:ind w:firstLine="422" w:firstLineChars="200"/>
        <w:textAlignment w:val="baseline"/>
        <w:rPr>
          <w:rFonts w:ascii="宋体"/>
          <w:b/>
          <w:color w:val="000000"/>
        </w:rPr>
      </w:pPr>
    </w:p>
    <w:p>
      <w:pPr>
        <w:spacing w:line="360" w:lineRule="auto"/>
        <w:ind w:firstLine="422" w:firstLineChars="200"/>
        <w:textAlignment w:val="baseline"/>
        <w:rPr>
          <w:rFonts w:ascii="宋体"/>
          <w:b/>
          <w:color w:val="000000"/>
        </w:rPr>
      </w:pPr>
    </w:p>
    <w:p>
      <w:pPr>
        <w:spacing w:line="360" w:lineRule="auto"/>
        <w:ind w:firstLine="422" w:firstLineChars="200"/>
        <w:textAlignment w:val="baseline"/>
        <w:rPr>
          <w:rFonts w:ascii="宋体"/>
          <w:b/>
          <w:color w:val="000000"/>
        </w:rPr>
      </w:pPr>
    </w:p>
    <w:p>
      <w:pPr>
        <w:spacing w:line="360" w:lineRule="auto"/>
        <w:ind w:firstLine="422" w:firstLineChars="200"/>
        <w:textAlignment w:val="baseline"/>
        <w:rPr>
          <w:rFonts w:ascii="宋体"/>
          <w:b/>
          <w:color w:val="000000"/>
        </w:rPr>
      </w:pPr>
    </w:p>
    <w:p>
      <w:pPr>
        <w:spacing w:line="360" w:lineRule="auto"/>
        <w:ind w:firstLine="422" w:firstLineChars="200"/>
        <w:textAlignment w:val="baseline"/>
        <w:rPr>
          <w:rFonts w:ascii="宋体"/>
          <w:b/>
          <w:color w:val="000000"/>
        </w:rPr>
      </w:pPr>
    </w:p>
    <w:p>
      <w:pPr>
        <w:spacing w:line="360" w:lineRule="auto"/>
        <w:jc w:val="left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被授权人（签字）：</w:t>
      </w:r>
      <w:r>
        <w:rPr>
          <w:rFonts w:hint="eastAsia" w:ascii="宋体" w:hAnsi="宋体"/>
          <w:color w:val="000000"/>
          <w:sz w:val="24"/>
          <w:u w:val="single"/>
        </w:rPr>
        <w:t>　　　　　　　</w:t>
      </w:r>
      <w:r>
        <w:rPr>
          <w:rFonts w:hint="eastAsia" w:ascii="宋体" w:hAnsi="宋体"/>
          <w:color w:val="000000"/>
          <w:sz w:val="24"/>
        </w:rPr>
        <w:t>姓别：</w:t>
      </w:r>
      <w:r>
        <w:rPr>
          <w:rFonts w:hint="eastAsia" w:ascii="宋体" w:hAnsi="宋体"/>
          <w:color w:val="000000"/>
          <w:sz w:val="24"/>
          <w:u w:val="single"/>
        </w:rPr>
        <w:t>　　　　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>　　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</w:rPr>
        <w:t>　　　　</w:t>
      </w:r>
    </w:p>
    <w:p>
      <w:pPr>
        <w:spacing w:line="360" w:lineRule="auto"/>
        <w:jc w:val="left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身份证号码：</w:t>
      </w:r>
      <w:r>
        <w:rPr>
          <w:rFonts w:hint="eastAsia" w:ascii="宋体" w:hAnsi="宋体"/>
          <w:color w:val="000000"/>
          <w:sz w:val="24"/>
          <w:u w:val="single"/>
        </w:rPr>
        <w:t>　　　　　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</w:rPr>
        <w:t>　　　　　　      　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>　　     　　　</w:t>
      </w:r>
    </w:p>
    <w:p>
      <w:pPr>
        <w:tabs>
          <w:tab w:val="left" w:pos="855"/>
        </w:tabs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授权委托日期：</w:t>
      </w:r>
      <w:r>
        <w:rPr>
          <w:rFonts w:hint="eastAsia" w:ascii="宋体" w:hAnsi="宋体"/>
          <w:color w:val="000000"/>
          <w:sz w:val="24"/>
          <w:u w:val="single"/>
        </w:rPr>
        <w:t>　　　　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>　　　　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>　　　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tabs>
          <w:tab w:val="left" w:pos="855"/>
        </w:tabs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br w:type="page"/>
      </w:r>
    </w:p>
    <w:p>
      <w:pPr>
        <w:pStyle w:val="2"/>
        <w:rPr>
          <w:rFonts w:asciiTheme="minorEastAsia" w:hAnsiTheme="minorEastAsia" w:cstheme="minorEastAsia"/>
          <w:color w:val="000000"/>
          <w:sz w:val="30"/>
          <w:szCs w:val="30"/>
        </w:rPr>
      </w:pPr>
      <w:bookmarkStart w:id="11" w:name="_Toc18630"/>
      <w:bookmarkStart w:id="12" w:name="_Toc6430"/>
      <w:bookmarkStart w:id="13" w:name="_Toc532549401"/>
      <w:bookmarkStart w:id="14" w:name="_Toc450231142"/>
      <w:r>
        <w:rPr>
          <w:rFonts w:hint="eastAsia" w:asciiTheme="minorEastAsia" w:hAnsiTheme="minorEastAsia" w:cstheme="minorEastAsia"/>
          <w:color w:val="000000"/>
          <w:sz w:val="30"/>
          <w:szCs w:val="30"/>
        </w:rPr>
        <w:t>五、资格证明文件</w:t>
      </w:r>
      <w:bookmarkEnd w:id="11"/>
      <w:bookmarkEnd w:id="12"/>
      <w:bookmarkEnd w:id="13"/>
      <w:bookmarkEnd w:id="14"/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提供以下证明文件的加盖公章</w:t>
      </w:r>
    </w:p>
    <w:p>
      <w:pPr>
        <w:tabs>
          <w:tab w:val="left" w:pos="1365"/>
        </w:tabs>
        <w:spacing w:line="360" w:lineRule="auto"/>
        <w:rPr>
          <w:rFonts w:ascii="宋体" w:hAnsi="宋体"/>
          <w:color w:val="000000"/>
          <w:kern w:val="0"/>
          <w:sz w:val="24"/>
          <w:szCs w:val="32"/>
        </w:rPr>
      </w:pPr>
      <w:r>
        <w:rPr>
          <w:rFonts w:hint="eastAsia" w:ascii="宋体" w:hAnsi="宋体"/>
          <w:color w:val="000000"/>
          <w:kern w:val="0"/>
          <w:sz w:val="24"/>
          <w:szCs w:val="32"/>
        </w:rPr>
        <w:t>1.营业执照、组织机构代码证、税务登记证（三证合一）；</w:t>
      </w:r>
    </w:p>
    <w:p>
      <w:pPr>
        <w:tabs>
          <w:tab w:val="left" w:pos="1365"/>
        </w:tabs>
        <w:spacing w:line="360" w:lineRule="auto"/>
        <w:rPr>
          <w:rFonts w:ascii="宋体" w:hAnsi="宋体"/>
          <w:color w:val="000000"/>
          <w:kern w:val="0"/>
          <w:sz w:val="24"/>
          <w:szCs w:val="32"/>
        </w:rPr>
      </w:pPr>
      <w:r>
        <w:rPr>
          <w:rFonts w:hint="eastAsia" w:ascii="宋体" w:hAnsi="宋体"/>
          <w:color w:val="000000"/>
          <w:kern w:val="0"/>
          <w:sz w:val="24"/>
          <w:szCs w:val="32"/>
        </w:rPr>
        <w:t>2.公司基本情况介绍；</w:t>
      </w:r>
    </w:p>
    <w:p>
      <w:pPr>
        <w:tabs>
          <w:tab w:val="left" w:pos="1365"/>
        </w:tabs>
        <w:spacing w:line="360" w:lineRule="auto"/>
        <w:rPr>
          <w:rFonts w:ascii="宋体" w:hAnsi="宋体"/>
          <w:color w:val="000000"/>
          <w:kern w:val="0"/>
          <w:sz w:val="24"/>
          <w:szCs w:val="32"/>
        </w:rPr>
      </w:pPr>
      <w:r>
        <w:rPr>
          <w:rFonts w:hint="eastAsia" w:ascii="宋体" w:hAnsi="宋体"/>
          <w:color w:val="000000"/>
          <w:kern w:val="0"/>
          <w:sz w:val="24"/>
          <w:szCs w:val="32"/>
        </w:rPr>
        <w:t>3.提供类似展览服务业绩的证明材料；</w:t>
      </w:r>
    </w:p>
    <w:p>
      <w:pPr>
        <w:tabs>
          <w:tab w:val="left" w:pos="1365"/>
        </w:tabs>
        <w:spacing w:line="360" w:lineRule="auto"/>
        <w:rPr>
          <w:rFonts w:ascii="宋体" w:hAnsi="宋体"/>
          <w:color w:val="000000"/>
          <w:kern w:val="0"/>
          <w:sz w:val="24"/>
          <w:szCs w:val="32"/>
        </w:rPr>
      </w:pPr>
      <w:r>
        <w:rPr>
          <w:rFonts w:hint="eastAsia" w:ascii="宋体" w:hAnsi="宋体"/>
          <w:color w:val="000000"/>
          <w:kern w:val="0"/>
          <w:sz w:val="24"/>
          <w:szCs w:val="32"/>
        </w:rPr>
        <w:t>4.比选单位认为的其他有效证明材料。</w:t>
      </w:r>
    </w:p>
    <w:p>
      <w:pPr>
        <w:rPr>
          <w:rFonts w:asciiTheme="minorEastAsia" w:hAnsiTheme="minorEastAsia" w:cstheme="minorEastAsia"/>
          <w:color w:val="000000"/>
        </w:rPr>
      </w:pPr>
      <w:r>
        <w:rPr>
          <w:rFonts w:hint="eastAsia" w:asciiTheme="minorEastAsia" w:hAnsiTheme="minorEastAsia" w:cstheme="minorEastAsia"/>
          <w:color w:val="000000"/>
        </w:rPr>
        <w:br w:type="page"/>
      </w:r>
    </w:p>
    <w:p>
      <w:pPr>
        <w:pStyle w:val="2"/>
        <w:jc w:val="left"/>
        <w:rPr>
          <w:rFonts w:asciiTheme="minorEastAsia" w:hAnsi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sz w:val="30"/>
          <w:szCs w:val="30"/>
        </w:rPr>
        <w:t>补充材料：</w:t>
      </w:r>
    </w:p>
    <w:p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比选单位认为有必要附加的与项目有关的其他任何材料。</w:t>
      </w:r>
    </w:p>
    <w:p>
      <w:pPr>
        <w:spacing w:line="560" w:lineRule="exact"/>
        <w:rPr>
          <w:rFonts w:ascii="仿宋_GB2312" w:hAnsi="仿宋_GB2312" w:eastAsia="仿宋_GB2312" w:cs="仿宋_GB2312"/>
          <w:spacing w:val="-11"/>
          <w:sz w:val="32"/>
          <w:szCs w:val="32"/>
          <w:u w:val="single"/>
        </w:rPr>
      </w:pPr>
    </w:p>
    <w:p/>
    <w:p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73AA7"/>
    <w:rsid w:val="7BC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2020-12-03T06:34:00Z</dcterms:created>
  <dc:creator>Administrator</dc:creator>
  <cp:lastModifiedBy>Administrator</cp:lastModifiedBy>
  <dcterms:modified xsi:type="dcterms:W3CDTF">2020-12-03T06:34:57Z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